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219" w:rsidRPr="00490C53" w:rsidRDefault="00BB2219" w:rsidP="00080DDA">
      <w:pPr>
        <w:spacing w:line="480" w:lineRule="auto"/>
        <w:ind w:firstLine="720"/>
        <w:jc w:val="center"/>
        <w:rPr>
          <w:rFonts w:ascii="Times New Roman" w:hAnsi="Times New Roman" w:cs="Times New Roman"/>
          <w:b/>
          <w:bCs/>
          <w:sz w:val="24"/>
          <w:szCs w:val="24"/>
        </w:rPr>
      </w:pPr>
      <w:r w:rsidRPr="00490C53">
        <w:rPr>
          <w:rFonts w:ascii="Times New Roman" w:hAnsi="Times New Roman" w:cs="Times New Roman"/>
          <w:b/>
          <w:bCs/>
          <w:sz w:val="24"/>
          <w:szCs w:val="24"/>
        </w:rPr>
        <w:t>Discussion</w:t>
      </w:r>
    </w:p>
    <w:p w:rsidR="00B609BD" w:rsidRPr="00080DDA" w:rsidRDefault="00B609BD" w:rsidP="00080DDA">
      <w:pPr>
        <w:spacing w:line="480" w:lineRule="auto"/>
        <w:ind w:firstLine="720"/>
        <w:rPr>
          <w:rFonts w:ascii="Times New Roman" w:hAnsi="Times New Roman" w:cs="Times New Roman"/>
          <w:bCs/>
          <w:sz w:val="24"/>
          <w:szCs w:val="24"/>
        </w:rPr>
      </w:pPr>
      <w:r w:rsidRPr="00080DDA">
        <w:rPr>
          <w:rFonts w:ascii="Times New Roman" w:hAnsi="Times New Roman" w:cs="Times New Roman"/>
          <w:bCs/>
          <w:sz w:val="24"/>
          <w:szCs w:val="24"/>
        </w:rPr>
        <w:t>Technological ways of recording and storing patient's data and providing medical practitioners with access to healthcare information have emerged in the past years. An example of a technology used to analyze and store patient's information is the Electronic Health Records and has been fully adopted by medical institutions. The use of technologies to store patient's data has improved healthcare delivery quality, therefore increased patient safety. Clinicians can access patients' records to help provide more coordinated and effective patients care. According to Vasishta et.al (2018), the use of the technologies has made it easy to share clinical data among the medical practitioners and the patients to provide high-quality care to the patients. Medical practitioners have been able to use the technologies to gather critical information concerning the patient's illness. The clinician can relate the information to other past cases acquired in the stored data. The information helps healthcare practitioners reduce medical errors, diagnose patients, and enable a safer and more reliable prescribing.</w:t>
      </w:r>
    </w:p>
    <w:p w:rsidR="00B609BD" w:rsidRPr="00080DDA" w:rsidRDefault="00B609BD" w:rsidP="00080DDA">
      <w:pPr>
        <w:spacing w:line="480" w:lineRule="auto"/>
        <w:ind w:firstLine="720"/>
        <w:rPr>
          <w:rFonts w:ascii="Times New Roman" w:hAnsi="Times New Roman" w:cs="Times New Roman"/>
          <w:bCs/>
          <w:sz w:val="24"/>
          <w:szCs w:val="24"/>
        </w:rPr>
      </w:pPr>
      <w:r w:rsidRPr="00080DDA">
        <w:rPr>
          <w:rFonts w:ascii="Times New Roman" w:hAnsi="Times New Roman" w:cs="Times New Roman"/>
          <w:bCs/>
          <w:sz w:val="24"/>
          <w:szCs w:val="24"/>
        </w:rPr>
        <w:t xml:space="preserve">A security breach of patient data is a common issue in medical facilities. A security breach is an incident that led to unauthorized access to applications, data, devices, and networks in a computer. Medical devices used </w:t>
      </w:r>
      <w:r w:rsidR="00080DDA">
        <w:rPr>
          <w:rFonts w:ascii="Times New Roman" w:hAnsi="Times New Roman" w:cs="Times New Roman"/>
          <w:bCs/>
          <w:sz w:val="24"/>
          <w:szCs w:val="24"/>
        </w:rPr>
        <w:t>to store the data</w:t>
      </w:r>
      <w:r w:rsidRPr="00080DDA">
        <w:rPr>
          <w:rFonts w:ascii="Times New Roman" w:hAnsi="Times New Roman" w:cs="Times New Roman"/>
          <w:bCs/>
          <w:sz w:val="24"/>
          <w:szCs w:val="24"/>
        </w:rPr>
        <w:t xml:space="preserve"> pose security threats due to technological diversity. When a security breach occurs in a medical institution, it results in patient data acquisition by unauthorized personnel (Smith 2016). To reduce breaches, medical institutions have advanced their cybersecurity networks and improved network security. Preventing data security breaches by medical institutions helps safeguard patients' data from unauthorized personnel who use the information for criminal activities. The proper safeguarding of the patient's information protects the patient from psychological harm such as stress and embarrassment when their details are exposed to the public. Proper measures to prevent security </w:t>
      </w:r>
      <w:r w:rsidRPr="00080DDA">
        <w:rPr>
          <w:rFonts w:ascii="Times New Roman" w:hAnsi="Times New Roman" w:cs="Times New Roman"/>
          <w:bCs/>
          <w:sz w:val="24"/>
          <w:szCs w:val="24"/>
        </w:rPr>
        <w:lastRenderedPageBreak/>
        <w:t>breaches help build trust with the patient, and the patients can fully open up on the issues they face since they believe that any information they share will be safeguarded.</w:t>
      </w:r>
    </w:p>
    <w:p w:rsidR="00B609BD" w:rsidRPr="00080DDA" w:rsidRDefault="00B609BD" w:rsidP="00080DDA">
      <w:pPr>
        <w:spacing w:line="480" w:lineRule="auto"/>
        <w:ind w:firstLine="720"/>
        <w:rPr>
          <w:rFonts w:ascii="Times New Roman" w:hAnsi="Times New Roman" w:cs="Times New Roman"/>
          <w:bCs/>
          <w:sz w:val="24"/>
          <w:szCs w:val="24"/>
        </w:rPr>
      </w:pPr>
      <w:r w:rsidRPr="00080DDA">
        <w:rPr>
          <w:rFonts w:ascii="Times New Roman" w:hAnsi="Times New Roman" w:cs="Times New Roman"/>
          <w:bCs/>
          <w:sz w:val="24"/>
          <w:szCs w:val="24"/>
        </w:rPr>
        <w:t xml:space="preserve">Nurses have an ethical duty to ensure confidentiality of the information disclosed to them by their patients. Therefore, the nurses must ensure that the appropriate measures are taken to prevent security breaches from occurring. As stated by Smith (2018), a security breach for patients' data can result in serious lawsuits against the nurses. A breach of patient information is considered to have irreparable harm to the patient. When a breach occurs, the clinician can be faced with the termination of their employment since, in most cases, the breach is a violation of the </w:t>
      </w:r>
      <w:r w:rsidR="00080DDA">
        <w:rPr>
          <w:rFonts w:ascii="Times New Roman" w:hAnsi="Times New Roman" w:cs="Times New Roman"/>
          <w:bCs/>
          <w:sz w:val="24"/>
          <w:szCs w:val="24"/>
        </w:rPr>
        <w:t>employment contract</w:t>
      </w:r>
      <w:r w:rsidRPr="00080DDA">
        <w:rPr>
          <w:rFonts w:ascii="Times New Roman" w:hAnsi="Times New Roman" w:cs="Times New Roman"/>
          <w:bCs/>
          <w:sz w:val="24"/>
          <w:szCs w:val="24"/>
        </w:rPr>
        <w:t>. Ensuring employee confidentiality is one of the terms in the employment contract of the nurses. A patient's data breach can reduce trust between the nurse and the patient, resulting in poor patient outcomes.</w:t>
      </w:r>
    </w:p>
    <w:p w:rsidR="00B609BD" w:rsidRPr="00080DDA" w:rsidRDefault="00B609BD" w:rsidP="00080DDA">
      <w:pPr>
        <w:spacing w:line="480" w:lineRule="auto"/>
        <w:ind w:firstLine="720"/>
        <w:rPr>
          <w:rFonts w:ascii="Times New Roman" w:hAnsi="Times New Roman" w:cs="Times New Roman"/>
          <w:bCs/>
          <w:sz w:val="24"/>
          <w:szCs w:val="24"/>
        </w:rPr>
      </w:pPr>
      <w:r w:rsidRPr="00080DDA">
        <w:rPr>
          <w:rFonts w:ascii="Times New Roman" w:hAnsi="Times New Roman" w:cs="Times New Roman"/>
          <w:bCs/>
          <w:sz w:val="24"/>
          <w:szCs w:val="24"/>
        </w:rPr>
        <w:t xml:space="preserve">An example of a health care breach is the breach that occurred </w:t>
      </w:r>
      <w:r w:rsidR="00B65D69">
        <w:rPr>
          <w:rFonts w:ascii="Times New Roman" w:hAnsi="Times New Roman" w:cs="Times New Roman"/>
          <w:bCs/>
          <w:sz w:val="24"/>
          <w:szCs w:val="24"/>
        </w:rPr>
        <w:t xml:space="preserve">at the </w:t>
      </w:r>
      <w:r w:rsidRPr="00080DDA">
        <w:rPr>
          <w:rFonts w:ascii="Times New Roman" w:hAnsi="Times New Roman" w:cs="Times New Roman"/>
          <w:bCs/>
          <w:sz w:val="24"/>
          <w:szCs w:val="24"/>
        </w:rPr>
        <w:t>Magellan health facility. The Magellan facility reported a breach incident after a ransomware attack was made on the health plans servers in April</w:t>
      </w:r>
      <w:r w:rsidR="00490C53">
        <w:rPr>
          <w:rFonts w:ascii="Times New Roman" w:hAnsi="Times New Roman" w:cs="Times New Roman"/>
          <w:bCs/>
          <w:sz w:val="24"/>
          <w:szCs w:val="24"/>
        </w:rPr>
        <w:t xml:space="preserve"> 2020</w:t>
      </w:r>
      <w:r w:rsidRPr="00080DDA">
        <w:rPr>
          <w:rFonts w:ascii="Times New Roman" w:hAnsi="Times New Roman" w:cs="Times New Roman"/>
          <w:bCs/>
          <w:sz w:val="24"/>
          <w:szCs w:val="24"/>
        </w:rPr>
        <w:t>. The attack had an impact on 36</w:t>
      </w:r>
      <w:r w:rsidR="00B65D69">
        <w:rPr>
          <w:rFonts w:ascii="Times New Roman" w:hAnsi="Times New Roman" w:cs="Times New Roman"/>
          <w:bCs/>
          <w:sz w:val="24"/>
          <w:szCs w:val="24"/>
        </w:rPr>
        <w:t>,</w:t>
      </w:r>
      <w:r w:rsidRPr="00080DDA">
        <w:rPr>
          <w:rFonts w:ascii="Times New Roman" w:hAnsi="Times New Roman" w:cs="Times New Roman"/>
          <w:bCs/>
          <w:sz w:val="24"/>
          <w:szCs w:val="24"/>
        </w:rPr>
        <w:t xml:space="preserve">500 patients and employees (Davis 2020). The hacker accessed the data by leveraging a social engineering phishing that impersonated a client. The stolen data included employees' credentials and passwords, patient's insurance health, and account information and treatment information. All in all, the use of technology to record and store patients' information has been implemented in medical facilities due to its importance. Therefore, it is necessary to take the necessary measures to prevent external security attacks </w:t>
      </w:r>
      <w:r w:rsidR="00B65D69">
        <w:rPr>
          <w:rFonts w:ascii="Times New Roman" w:hAnsi="Times New Roman" w:cs="Times New Roman"/>
          <w:bCs/>
          <w:sz w:val="24"/>
          <w:szCs w:val="24"/>
        </w:rPr>
        <w:t>to</w:t>
      </w:r>
      <w:r w:rsidRPr="00080DDA">
        <w:rPr>
          <w:rFonts w:ascii="Times New Roman" w:hAnsi="Times New Roman" w:cs="Times New Roman"/>
          <w:bCs/>
          <w:sz w:val="24"/>
          <w:szCs w:val="24"/>
        </w:rPr>
        <w:t xml:space="preserve"> the data. Attacks can be minimized by ensuring that the systems are up to date and encourage medical practitioners to follow the HIPAA regulations.</w:t>
      </w:r>
    </w:p>
    <w:p w:rsidR="00490C53" w:rsidRDefault="00490C53" w:rsidP="008D42D9">
      <w:pPr>
        <w:spacing w:line="480" w:lineRule="auto"/>
        <w:ind w:firstLine="720"/>
        <w:jc w:val="center"/>
        <w:rPr>
          <w:rFonts w:ascii="Times New Roman" w:hAnsi="Times New Roman" w:cs="Times New Roman"/>
          <w:bCs/>
          <w:color w:val="222222"/>
          <w:sz w:val="24"/>
          <w:szCs w:val="24"/>
          <w:shd w:val="clear" w:color="auto" w:fill="FFFFFF"/>
        </w:rPr>
      </w:pPr>
    </w:p>
    <w:p w:rsidR="008B585B" w:rsidRPr="00080DDA" w:rsidRDefault="008B585B" w:rsidP="008D42D9">
      <w:pPr>
        <w:spacing w:line="480" w:lineRule="auto"/>
        <w:ind w:firstLine="720"/>
        <w:jc w:val="center"/>
        <w:rPr>
          <w:rFonts w:ascii="Times New Roman" w:hAnsi="Times New Roman" w:cs="Times New Roman"/>
          <w:bCs/>
          <w:color w:val="222222"/>
          <w:sz w:val="24"/>
          <w:szCs w:val="24"/>
          <w:shd w:val="clear" w:color="auto" w:fill="FFFFFF"/>
        </w:rPr>
      </w:pPr>
      <w:r w:rsidRPr="00080DDA">
        <w:rPr>
          <w:rFonts w:ascii="Times New Roman" w:hAnsi="Times New Roman" w:cs="Times New Roman"/>
          <w:bCs/>
          <w:color w:val="222222"/>
          <w:sz w:val="24"/>
          <w:szCs w:val="24"/>
          <w:shd w:val="clear" w:color="auto" w:fill="FFFFFF"/>
        </w:rPr>
        <w:lastRenderedPageBreak/>
        <w:t>References</w:t>
      </w:r>
    </w:p>
    <w:p w:rsidR="00F8487E" w:rsidRPr="00080DDA" w:rsidRDefault="00F8487E" w:rsidP="008D42D9">
      <w:pPr>
        <w:spacing w:line="480" w:lineRule="auto"/>
        <w:ind w:left="720" w:hanging="720"/>
        <w:rPr>
          <w:rFonts w:ascii="Times New Roman" w:hAnsi="Times New Roman" w:cs="Times New Roman"/>
          <w:bCs/>
          <w:sz w:val="24"/>
          <w:szCs w:val="24"/>
        </w:rPr>
      </w:pPr>
      <w:r w:rsidRPr="00080DDA">
        <w:rPr>
          <w:rFonts w:ascii="Times New Roman" w:hAnsi="Times New Roman" w:cs="Times New Roman"/>
          <w:bCs/>
          <w:color w:val="222222"/>
          <w:sz w:val="24"/>
          <w:szCs w:val="24"/>
          <w:shd w:val="clear" w:color="auto" w:fill="FFFFFF"/>
        </w:rPr>
        <w:t>Davis, J. (20</w:t>
      </w:r>
      <w:r w:rsidR="0081554F" w:rsidRPr="00080DDA">
        <w:rPr>
          <w:rFonts w:ascii="Times New Roman" w:hAnsi="Times New Roman" w:cs="Times New Roman"/>
          <w:bCs/>
          <w:color w:val="222222"/>
          <w:sz w:val="24"/>
          <w:szCs w:val="24"/>
          <w:shd w:val="clear" w:color="auto" w:fill="FFFFFF"/>
        </w:rPr>
        <w:t>20). Update</w:t>
      </w:r>
      <w:r w:rsidR="00023648" w:rsidRPr="00080DDA">
        <w:rPr>
          <w:rFonts w:ascii="Times New Roman" w:hAnsi="Times New Roman" w:cs="Times New Roman"/>
          <w:bCs/>
          <w:color w:val="222222"/>
          <w:sz w:val="24"/>
          <w:szCs w:val="24"/>
          <w:shd w:val="clear" w:color="auto" w:fill="FFFFFF"/>
        </w:rPr>
        <w:t>: The Biggest healthcare Data Breaches of 2020, so far</w:t>
      </w:r>
      <w:r w:rsidRPr="00080DDA">
        <w:rPr>
          <w:rFonts w:ascii="Times New Roman" w:hAnsi="Times New Roman" w:cs="Times New Roman"/>
          <w:bCs/>
          <w:color w:val="222222"/>
          <w:sz w:val="24"/>
          <w:szCs w:val="24"/>
          <w:shd w:val="clear" w:color="auto" w:fill="FFFFFF"/>
        </w:rPr>
        <w:t xml:space="preserve">. </w:t>
      </w:r>
      <w:r w:rsidR="00023648" w:rsidRPr="00080DDA">
        <w:rPr>
          <w:rFonts w:ascii="Times New Roman" w:hAnsi="Times New Roman" w:cs="Times New Roman"/>
          <w:bCs/>
          <w:color w:val="222222"/>
          <w:sz w:val="24"/>
          <w:szCs w:val="24"/>
          <w:shd w:val="clear" w:color="auto" w:fill="FFFFFF"/>
        </w:rPr>
        <w:t>Latest health data breaches n</w:t>
      </w:r>
      <w:r w:rsidRPr="00080DDA">
        <w:rPr>
          <w:rFonts w:ascii="Times New Roman" w:hAnsi="Times New Roman" w:cs="Times New Roman"/>
          <w:bCs/>
          <w:color w:val="222222"/>
          <w:sz w:val="24"/>
          <w:szCs w:val="24"/>
          <w:shd w:val="clear" w:color="auto" w:fill="FFFFFF"/>
        </w:rPr>
        <w:t xml:space="preserve">ews. Retrieved from </w:t>
      </w:r>
      <w:r w:rsidR="00023648" w:rsidRPr="00080DDA">
        <w:rPr>
          <w:rFonts w:ascii="Times New Roman" w:hAnsi="Times New Roman" w:cs="Times New Roman"/>
          <w:bCs/>
          <w:color w:val="222222"/>
          <w:sz w:val="24"/>
          <w:szCs w:val="24"/>
          <w:shd w:val="clear" w:color="auto" w:fill="FFFFFF"/>
        </w:rPr>
        <w:t>https://healthitsecurity.com/news/the-10-biggest-healthcare-data-breaches-of-2020-so-far</w:t>
      </w:r>
    </w:p>
    <w:p w:rsidR="00F8487E" w:rsidRPr="00080DDA" w:rsidRDefault="00F8487E" w:rsidP="008D42D9">
      <w:pPr>
        <w:spacing w:line="480" w:lineRule="auto"/>
        <w:ind w:left="720" w:hanging="720"/>
        <w:rPr>
          <w:rFonts w:ascii="Times New Roman" w:hAnsi="Times New Roman" w:cs="Times New Roman"/>
          <w:bCs/>
          <w:color w:val="222222"/>
          <w:sz w:val="24"/>
          <w:szCs w:val="24"/>
          <w:shd w:val="clear" w:color="auto" w:fill="FFFFFF"/>
        </w:rPr>
      </w:pPr>
      <w:r w:rsidRPr="00080DDA">
        <w:rPr>
          <w:rFonts w:ascii="Times New Roman" w:hAnsi="Times New Roman" w:cs="Times New Roman"/>
          <w:bCs/>
          <w:color w:val="222222"/>
          <w:sz w:val="24"/>
          <w:szCs w:val="24"/>
          <w:shd w:val="clear" w:color="auto" w:fill="FFFFFF"/>
        </w:rPr>
        <w:t>Smith, T. T. (2016). Examining data privacy breaches in healthcare.</w:t>
      </w:r>
    </w:p>
    <w:p w:rsidR="00F8487E" w:rsidRPr="00080DDA" w:rsidRDefault="00F8487E" w:rsidP="008D42D9">
      <w:pPr>
        <w:spacing w:line="480" w:lineRule="auto"/>
        <w:ind w:left="720" w:hanging="720"/>
        <w:rPr>
          <w:rFonts w:ascii="Times New Roman" w:hAnsi="Times New Roman" w:cs="Times New Roman"/>
          <w:bCs/>
          <w:color w:val="222222"/>
          <w:sz w:val="24"/>
          <w:szCs w:val="24"/>
          <w:shd w:val="clear" w:color="auto" w:fill="FFFFFF"/>
        </w:rPr>
      </w:pPr>
      <w:r w:rsidRPr="00080DDA">
        <w:rPr>
          <w:rFonts w:ascii="Times New Roman" w:hAnsi="Times New Roman" w:cs="Times New Roman"/>
          <w:bCs/>
          <w:color w:val="222222"/>
          <w:sz w:val="24"/>
          <w:szCs w:val="24"/>
          <w:shd w:val="clear" w:color="auto" w:fill="FFFFFF"/>
        </w:rPr>
        <w:t>Vasishta, N. V., Gupta, M., Misra, S. K., Mulgund, P., &amp; Sharman, R. (2018, June). Optimizing cybersecurity program—evidence from data breaches in healthcare. In </w:t>
      </w:r>
      <w:r w:rsidRPr="00080DDA">
        <w:rPr>
          <w:rFonts w:ascii="Times New Roman" w:hAnsi="Times New Roman" w:cs="Times New Roman"/>
          <w:bCs/>
          <w:i/>
          <w:iCs/>
          <w:color w:val="222222"/>
          <w:sz w:val="24"/>
          <w:szCs w:val="24"/>
          <w:shd w:val="clear" w:color="auto" w:fill="FFFFFF"/>
        </w:rPr>
        <w:t>13th Annual Symposium on Information Assurance (ASIA’18)</w:t>
      </w:r>
      <w:r w:rsidRPr="00080DDA">
        <w:rPr>
          <w:rFonts w:ascii="Times New Roman" w:hAnsi="Times New Roman" w:cs="Times New Roman"/>
          <w:bCs/>
          <w:color w:val="222222"/>
          <w:sz w:val="24"/>
          <w:szCs w:val="24"/>
          <w:shd w:val="clear" w:color="auto" w:fill="FFFFFF"/>
        </w:rPr>
        <w:t>.</w:t>
      </w:r>
    </w:p>
    <w:sectPr w:rsidR="00F8487E" w:rsidRPr="00080DDA" w:rsidSect="00614B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32E4"/>
    <w:rsid w:val="0001277F"/>
    <w:rsid w:val="00023648"/>
    <w:rsid w:val="000332E4"/>
    <w:rsid w:val="00042F54"/>
    <w:rsid w:val="00053557"/>
    <w:rsid w:val="00080DDA"/>
    <w:rsid w:val="00093CDE"/>
    <w:rsid w:val="0018748C"/>
    <w:rsid w:val="001D0AB4"/>
    <w:rsid w:val="001D520B"/>
    <w:rsid w:val="003170F1"/>
    <w:rsid w:val="00330D30"/>
    <w:rsid w:val="003B741D"/>
    <w:rsid w:val="00401B79"/>
    <w:rsid w:val="00462785"/>
    <w:rsid w:val="00490C53"/>
    <w:rsid w:val="005408CC"/>
    <w:rsid w:val="00560D27"/>
    <w:rsid w:val="00582C0E"/>
    <w:rsid w:val="00614B74"/>
    <w:rsid w:val="00621C2F"/>
    <w:rsid w:val="006E008D"/>
    <w:rsid w:val="0078690F"/>
    <w:rsid w:val="0078702A"/>
    <w:rsid w:val="007C0854"/>
    <w:rsid w:val="007D6804"/>
    <w:rsid w:val="0081554F"/>
    <w:rsid w:val="00817E9A"/>
    <w:rsid w:val="008B585B"/>
    <w:rsid w:val="008D42D9"/>
    <w:rsid w:val="0090622C"/>
    <w:rsid w:val="00956D1D"/>
    <w:rsid w:val="009B0F3E"/>
    <w:rsid w:val="009D2487"/>
    <w:rsid w:val="00A04220"/>
    <w:rsid w:val="00B60087"/>
    <w:rsid w:val="00B609BD"/>
    <w:rsid w:val="00B65D69"/>
    <w:rsid w:val="00B76BF1"/>
    <w:rsid w:val="00BB2219"/>
    <w:rsid w:val="00C31E7E"/>
    <w:rsid w:val="00D06C17"/>
    <w:rsid w:val="00D515F8"/>
    <w:rsid w:val="00DB45A3"/>
    <w:rsid w:val="00DC51E7"/>
    <w:rsid w:val="00E16236"/>
    <w:rsid w:val="00ED728F"/>
    <w:rsid w:val="00EE2BAB"/>
    <w:rsid w:val="00EE66E1"/>
    <w:rsid w:val="00F0370B"/>
    <w:rsid w:val="00F134D9"/>
    <w:rsid w:val="00F1591A"/>
    <w:rsid w:val="00F62874"/>
    <w:rsid w:val="00F8487E"/>
    <w:rsid w:val="00FD30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B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2020-09-29T09:27:00Z</dcterms:created>
  <dcterms:modified xsi:type="dcterms:W3CDTF">2020-09-29T09:27:00Z</dcterms:modified>
</cp:coreProperties>
</file>